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5A" w:rsidRDefault="00D949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PATH OF THE WARRIOR:  </w:t>
      </w:r>
      <w:r>
        <w:rPr>
          <w:b/>
          <w:sz w:val="28"/>
          <w:szCs w:val="28"/>
          <w:u w:val="single"/>
        </w:rPr>
        <w:t>THINGS FALL APART</w:t>
      </w:r>
    </w:p>
    <w:p w:rsidR="00657F5A" w:rsidRDefault="00D94975">
      <w:r>
        <w:t>Post-Colonial Voices</w:t>
      </w:r>
    </w:p>
    <w:p w:rsidR="00657F5A" w:rsidRDefault="00D94975">
      <w:r>
        <w:t>LASA Senior English</w:t>
      </w:r>
    </w:p>
    <w:p w:rsidR="00657F5A" w:rsidRDefault="00657F5A">
      <w:pPr>
        <w:rPr>
          <w:sz w:val="20"/>
          <w:szCs w:val="20"/>
        </w:rPr>
      </w:pPr>
    </w:p>
    <w:p w:rsidR="00657F5A" w:rsidRDefault="00D94975">
      <w:pPr>
        <w:rPr>
          <w:sz w:val="20"/>
          <w:szCs w:val="20"/>
        </w:rPr>
      </w:pPr>
      <w:r>
        <w:rPr>
          <w:sz w:val="20"/>
          <w:szCs w:val="20"/>
        </w:rPr>
        <w:t xml:space="preserve">In classic tragic form, Chinua Achebe details the rise and fall of an Igbo warrior in late 19th-century colonial Nigeria. </w:t>
      </w:r>
    </w:p>
    <w:p w:rsidR="00657F5A" w:rsidRDefault="00657F5A">
      <w:pPr>
        <w:rPr>
          <w:b/>
        </w:rPr>
      </w:pPr>
    </w:p>
    <w:p w:rsidR="00657F5A" w:rsidRDefault="00D94975">
      <w:r>
        <w:rPr>
          <w:b/>
        </w:rPr>
        <w:t>Reading Schedule and Notes/Discussions:</w:t>
      </w:r>
      <w:r>
        <w:t xml:space="preserve">  </w:t>
      </w:r>
    </w:p>
    <w:p w:rsidR="00657F5A" w:rsidRDefault="00D94975">
      <w:pPr>
        <w:rPr>
          <w:sz w:val="22"/>
          <w:szCs w:val="22"/>
        </w:rPr>
      </w:pPr>
      <w:r>
        <w:rPr>
          <w:sz w:val="22"/>
          <w:szCs w:val="22"/>
        </w:rPr>
        <w:t xml:space="preserve">Tues./Wed., March 3/4: Read Chs. 1-6  </w:t>
      </w:r>
      <w:r>
        <w:rPr>
          <w:sz w:val="22"/>
          <w:szCs w:val="22"/>
          <w:u w:val="single"/>
        </w:rPr>
        <w:t>reading notes due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AA9">
        <w:rPr>
          <w:sz w:val="22"/>
          <w:szCs w:val="22"/>
        </w:rPr>
        <w:t xml:space="preserve">      </w:t>
      </w:r>
      <w:r>
        <w:rPr>
          <w:sz w:val="22"/>
          <w:szCs w:val="22"/>
        </w:rPr>
        <w:t>(pp. 3-51)</w:t>
      </w:r>
    </w:p>
    <w:p w:rsidR="00657F5A" w:rsidRDefault="00433AA9">
      <w:pPr>
        <w:rPr>
          <w:sz w:val="22"/>
          <w:szCs w:val="22"/>
        </w:rPr>
      </w:pPr>
      <w:r>
        <w:rPr>
          <w:sz w:val="22"/>
          <w:szCs w:val="22"/>
        </w:rPr>
        <w:t>Wed</w:t>
      </w:r>
      <w:r w:rsidR="00D94975">
        <w:rPr>
          <w:sz w:val="22"/>
          <w:szCs w:val="22"/>
        </w:rPr>
        <w:t>.</w:t>
      </w:r>
      <w:r>
        <w:rPr>
          <w:sz w:val="22"/>
          <w:szCs w:val="22"/>
        </w:rPr>
        <w:t>/Thur., March 11/12</w:t>
      </w:r>
      <w:r w:rsidR="00D94975">
        <w:rPr>
          <w:sz w:val="22"/>
          <w:szCs w:val="22"/>
        </w:rPr>
        <w:t xml:space="preserve">:  Read chapters 7-11  </w:t>
      </w:r>
      <w:r w:rsidR="00D94975">
        <w:rPr>
          <w:sz w:val="22"/>
          <w:szCs w:val="22"/>
          <w:u w:val="single"/>
        </w:rPr>
        <w:t>no notes this week: Poem Essay Due</w:t>
      </w:r>
      <w:r w:rsidR="00D94975">
        <w:rPr>
          <w:sz w:val="22"/>
          <w:szCs w:val="22"/>
        </w:rPr>
        <w:t xml:space="preserve"> (pp. 52-109)  </w:t>
      </w:r>
    </w:p>
    <w:p w:rsidR="00657F5A" w:rsidRDefault="00D94975">
      <w:pPr>
        <w:rPr>
          <w:sz w:val="22"/>
          <w:szCs w:val="22"/>
        </w:rPr>
      </w:pPr>
      <w:r>
        <w:rPr>
          <w:sz w:val="22"/>
          <w:szCs w:val="22"/>
        </w:rPr>
        <w:t xml:space="preserve">Tues./Wed., March 24/25:   Read chapters 12-18  </w:t>
      </w:r>
      <w:r>
        <w:rPr>
          <w:sz w:val="22"/>
          <w:szCs w:val="22"/>
          <w:u w:val="single"/>
        </w:rPr>
        <w:t>reading notes due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33AA9">
        <w:rPr>
          <w:sz w:val="22"/>
          <w:szCs w:val="22"/>
        </w:rPr>
        <w:t xml:space="preserve"> </w:t>
      </w:r>
      <w:r>
        <w:rPr>
          <w:sz w:val="22"/>
          <w:szCs w:val="22"/>
        </w:rPr>
        <w:t>(pp.110-161)</w:t>
      </w:r>
    </w:p>
    <w:p w:rsidR="00657F5A" w:rsidRDefault="00D94975">
      <w:pPr>
        <w:rPr>
          <w:sz w:val="22"/>
          <w:szCs w:val="22"/>
        </w:rPr>
      </w:pPr>
      <w:r>
        <w:rPr>
          <w:sz w:val="22"/>
          <w:szCs w:val="22"/>
        </w:rPr>
        <w:t xml:space="preserve">Mon./Tues., March 30/31:  Read chapters 19-25 </w:t>
      </w:r>
      <w:r>
        <w:rPr>
          <w:sz w:val="22"/>
          <w:szCs w:val="22"/>
          <w:u w:val="single"/>
        </w:rPr>
        <w:t>no notes: Socratic prep instead</w:t>
      </w:r>
      <w:r>
        <w:rPr>
          <w:sz w:val="22"/>
          <w:szCs w:val="22"/>
        </w:rPr>
        <w:tab/>
        <w:t xml:space="preserve">   </w:t>
      </w:r>
      <w:r w:rsidR="00433AA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bookmarkStart w:id="0" w:name="_GoBack"/>
      <w:bookmarkEnd w:id="0"/>
      <w:r>
        <w:rPr>
          <w:sz w:val="22"/>
          <w:szCs w:val="22"/>
        </w:rPr>
        <w:t>pp. 162-209)</w:t>
      </w:r>
    </w:p>
    <w:p w:rsidR="00657F5A" w:rsidRDefault="00657F5A"/>
    <w:p w:rsidR="00657F5A" w:rsidRDefault="00D94975">
      <w:r>
        <w:rPr>
          <w:b/>
        </w:rPr>
        <w:t xml:space="preserve">On notes weeks (1 and 3), be prepared for discussion groups by taking notes ahead of time on one or more of the following motifs/symbols </w:t>
      </w:r>
      <w:r>
        <w:rPr>
          <w:b/>
          <w:u w:val="single"/>
        </w:rPr>
        <w:t>and</w:t>
      </w:r>
      <w:r>
        <w:rPr>
          <w:b/>
        </w:rPr>
        <w:t xml:space="preserve"> one (or more) type of irony in the assigned section. Label each entry (at least 6 entries per due date) with </w:t>
      </w:r>
      <w:r>
        <w:rPr>
          <w:b/>
          <w:u w:val="single"/>
        </w:rPr>
        <w:t>type of motif, page number and include quote and brief observation</w:t>
      </w:r>
      <w:r>
        <w:rPr>
          <w:b/>
        </w:rPr>
        <w:t>. You must type and print notes</w:t>
      </w:r>
      <w:r w:rsidR="00F81C25">
        <w:rPr>
          <w:b/>
        </w:rPr>
        <w:t xml:space="preserve"> BEFORE CLASS</w:t>
      </w:r>
      <w:r>
        <w:rPr>
          <w:b/>
        </w:rPr>
        <w:t xml:space="preserve">, at least one </w:t>
      </w:r>
      <w:r w:rsidR="00F81C25">
        <w:rPr>
          <w:b/>
        </w:rPr>
        <w:t xml:space="preserve">full </w:t>
      </w:r>
      <w:r>
        <w:rPr>
          <w:b/>
        </w:rPr>
        <w:t>page</w:t>
      </w:r>
      <w:r w:rsidR="00F81C25">
        <w:rPr>
          <w:b/>
        </w:rPr>
        <w:t xml:space="preserve"> (single-spaced) per due date. Q</w:t>
      </w:r>
      <w:r>
        <w:rPr>
          <w:b/>
        </w:rPr>
        <w:t>uizzes may occur every week.</w:t>
      </w:r>
    </w:p>
    <w:p w:rsidR="00657F5A" w:rsidRDefault="00657F5A"/>
    <w:p w:rsidR="00D94975" w:rsidRDefault="00D94975" w:rsidP="00D94975">
      <w:r w:rsidRPr="00596DF9">
        <w:rPr>
          <w:b/>
          <w:u w:val="single"/>
        </w:rPr>
        <w:t>Motifs</w:t>
      </w:r>
      <w:r>
        <w:rPr>
          <w:u w:val="single"/>
        </w:rPr>
        <w:t>:</w:t>
      </w:r>
      <w:r>
        <w:t xml:space="preserve">  </w:t>
      </w:r>
      <w:r w:rsidRPr="00596DF9">
        <w:t xml:space="preserve">a) food and drink b) spirit world (egwugwu, Chielo, etc.) c) storytelling d) children e) chi (personal god), f) taboo. </w:t>
      </w:r>
    </w:p>
    <w:p w:rsidR="00D94975" w:rsidRDefault="00D94975" w:rsidP="00D94975">
      <w:pPr>
        <w:rPr>
          <w:b/>
          <w:u w:val="single"/>
        </w:rPr>
      </w:pPr>
    </w:p>
    <w:p w:rsidR="00D94975" w:rsidRDefault="00D94975" w:rsidP="00D94975">
      <w:r w:rsidRPr="00596DF9">
        <w:rPr>
          <w:b/>
          <w:u w:val="single"/>
        </w:rPr>
        <w:t>Themes</w:t>
      </w:r>
      <w:r w:rsidRPr="00596DF9">
        <w:t xml:space="preserve">: a) male/female relations (literal and symbolic), b)family roles, c) physical prowess vs. lack of action d) enforcing or breaking cultural norms e) Okonkwo as a figure in a Greek tragedy, f) defamiliarization vs. making the strange familiar. </w:t>
      </w:r>
    </w:p>
    <w:p w:rsidR="00D94975" w:rsidRPr="00E169D3" w:rsidRDefault="00D94975" w:rsidP="00D94975">
      <w:r>
        <w:t>In your notes, discuss the effects of these motifs or themes on characters, themes, imagery, tone, etc. For example, how do yams reflect on a man’s status? How do they impact family relations?</w:t>
      </w:r>
    </w:p>
    <w:p w:rsidR="00D94975" w:rsidRDefault="00D94975" w:rsidP="00D94975">
      <w:pPr>
        <w:rPr>
          <w:b/>
          <w:u w:val="single"/>
        </w:rPr>
      </w:pPr>
    </w:p>
    <w:p w:rsidR="00D94975" w:rsidRDefault="00D94975" w:rsidP="00D94975">
      <w:r w:rsidRPr="00596DF9">
        <w:rPr>
          <w:b/>
          <w:u w:val="single"/>
        </w:rPr>
        <w:t>Irony</w:t>
      </w:r>
      <w:r>
        <w:rPr>
          <w:u w:val="single"/>
        </w:rPr>
        <w:t>:</w:t>
      </w:r>
      <w:r>
        <w:t xml:space="preserve">  Also, keep your eyes open for irony.  Look for examples of </w:t>
      </w:r>
      <w:r>
        <w:rPr>
          <w:b/>
          <w:bCs/>
        </w:rPr>
        <w:t>verbal irony</w:t>
      </w:r>
      <w:r>
        <w:t xml:space="preserve"> (when people say the opposite of what they mean; sarcasm), </w:t>
      </w:r>
      <w:r>
        <w:rPr>
          <w:b/>
          <w:bCs/>
        </w:rPr>
        <w:t>dramatic irony</w:t>
      </w:r>
      <w:r>
        <w:t xml:space="preserve"> (when you are privy to knowledge of which a character is oblivious), or </w:t>
      </w:r>
      <w:r>
        <w:rPr>
          <w:b/>
          <w:bCs/>
        </w:rPr>
        <w:t>situational irony</w:t>
      </w:r>
      <w:r>
        <w:t xml:space="preserve"> (when the opposite of what one would expect to occur actually happens).  Consider how irony affects mood, characterization, and/or themes.  Be sure to identify which type of irony you are discussing with each example. </w:t>
      </w:r>
    </w:p>
    <w:p w:rsidR="00D94975" w:rsidRDefault="00D94975" w:rsidP="00D94975">
      <w:pPr>
        <w:rPr>
          <w:b/>
          <w:u w:val="single"/>
        </w:rPr>
      </w:pPr>
    </w:p>
    <w:p w:rsidR="00657F5A" w:rsidRDefault="00D94975">
      <w:r w:rsidRPr="00596DF9">
        <w:rPr>
          <w:b/>
          <w:u w:val="single"/>
        </w:rPr>
        <w:t>Your grade each week (except week 2) will be based on notes, your participation in discussion groups, and reading quizzes.</w:t>
      </w:r>
    </w:p>
    <w:sectPr w:rsidR="00657F5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moor LE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5A"/>
    <w:rsid w:val="00433AA9"/>
    <w:rsid w:val="00657F5A"/>
    <w:rsid w:val="00D94975"/>
    <w:rsid w:val="00F3094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BD2B"/>
  <w15:docId w15:val="{F865F499-1669-4A1C-BC85-1B47721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Blackmoor LET" w:eastAsia="Blackmoor LET" w:hAnsi="Blackmoor LET" w:cs="Blackmoor LET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720" w:firstLine="720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Swan</dc:creator>
  <cp:lastModifiedBy>Windows User</cp:lastModifiedBy>
  <cp:revision>5</cp:revision>
  <dcterms:created xsi:type="dcterms:W3CDTF">2020-02-20T19:10:00Z</dcterms:created>
  <dcterms:modified xsi:type="dcterms:W3CDTF">2020-03-03T02:18:00Z</dcterms:modified>
</cp:coreProperties>
</file>